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81" w:rsidRPr="00A50581" w:rsidRDefault="00A50581" w:rsidP="00A50581">
      <w:pPr>
        <w:spacing w:after="167" w:line="285" w:lineRule="atLeast"/>
        <w:jc w:val="center"/>
        <w:rPr>
          <w:b/>
          <w:iCs/>
          <w:sz w:val="32"/>
          <w:szCs w:val="28"/>
        </w:rPr>
      </w:pPr>
      <w:r w:rsidRPr="00A50581">
        <w:rPr>
          <w:b/>
          <w:iCs/>
          <w:sz w:val="32"/>
          <w:szCs w:val="28"/>
        </w:rPr>
        <w:t>Достижения воспитанников</w:t>
      </w:r>
    </w:p>
    <w:p w:rsidR="00A50581" w:rsidRPr="00A50581" w:rsidRDefault="00A50581" w:rsidP="00A50581">
      <w:pPr>
        <w:spacing w:after="167" w:line="285" w:lineRule="atLeast"/>
        <w:jc w:val="both"/>
        <w:rPr>
          <w:iCs/>
          <w:sz w:val="28"/>
          <w:szCs w:val="28"/>
        </w:rPr>
      </w:pPr>
      <w:r w:rsidRPr="00A50581">
        <w:rPr>
          <w:rStyle w:val="markedcontent"/>
          <w:sz w:val="28"/>
          <w:szCs w:val="28"/>
        </w:rPr>
        <w:t xml:space="preserve">Из отчета о результатах </w:t>
      </w:r>
      <w:proofErr w:type="spellStart"/>
      <w:r w:rsidRPr="00A50581">
        <w:rPr>
          <w:rStyle w:val="markedcontent"/>
          <w:sz w:val="28"/>
          <w:szCs w:val="28"/>
        </w:rPr>
        <w:t>самообследования</w:t>
      </w:r>
      <w:proofErr w:type="spellEnd"/>
      <w:r w:rsidRPr="00A50581">
        <w:rPr>
          <w:rStyle w:val="markedcontent"/>
          <w:sz w:val="28"/>
          <w:szCs w:val="28"/>
        </w:rPr>
        <w:t xml:space="preserve"> МКДОУ ДС </w:t>
      </w:r>
      <w:r w:rsidRPr="00A50581">
        <w:rPr>
          <w:iCs/>
          <w:sz w:val="28"/>
          <w:szCs w:val="28"/>
        </w:rPr>
        <w:t>за 2022 год</w:t>
      </w:r>
    </w:p>
    <w:p w:rsidR="00A50581" w:rsidRPr="003330B1" w:rsidRDefault="00A50581" w:rsidP="00A50581">
      <w:pPr>
        <w:spacing w:after="167" w:line="285" w:lineRule="atLeast"/>
        <w:jc w:val="both"/>
        <w:rPr>
          <w:iCs/>
          <w:sz w:val="28"/>
          <w:szCs w:val="28"/>
        </w:rPr>
      </w:pPr>
      <w:r w:rsidRPr="003330B1">
        <w:rPr>
          <w:iCs/>
          <w:sz w:val="28"/>
          <w:szCs w:val="28"/>
        </w:rPr>
        <w:t>В течение 2022 года воспитанники детского сада успешно участвовали в конкурсах и мероприятиях различного уровня:</w:t>
      </w:r>
    </w:p>
    <w:tbl>
      <w:tblPr>
        <w:tblW w:w="986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6"/>
        <w:gridCol w:w="2391"/>
        <w:gridCol w:w="1653"/>
        <w:gridCol w:w="1985"/>
        <w:gridCol w:w="1476"/>
      </w:tblGrid>
      <w:tr w:rsidR="00A50581" w:rsidRPr="00823691" w:rsidTr="005444C1">
        <w:trPr>
          <w:trHeight w:val="307"/>
        </w:trPr>
        <w:tc>
          <w:tcPr>
            <w:tcW w:w="2356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Количество 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участников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Результат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Дата</w:t>
            </w:r>
          </w:p>
        </w:tc>
      </w:tr>
      <w:tr w:rsidR="00A50581" w:rsidRPr="00823691" w:rsidTr="005444C1">
        <w:trPr>
          <w:trHeight w:val="153"/>
        </w:trPr>
        <w:tc>
          <w:tcPr>
            <w:tcW w:w="9861" w:type="dxa"/>
            <w:gridSpan w:val="5"/>
            <w:tcBorders>
              <w:righ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Воспитатель: Верхотурова О.В.</w:t>
            </w:r>
          </w:p>
        </w:tc>
      </w:tr>
      <w:tr w:rsidR="00A50581" w:rsidRPr="00823691" w:rsidTr="005444C1">
        <w:trPr>
          <w:trHeight w:val="867"/>
        </w:trPr>
        <w:tc>
          <w:tcPr>
            <w:tcW w:w="2356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«Я и моя елочка»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Грамота победитель в </w:t>
            </w:r>
            <w:proofErr w:type="spellStart"/>
            <w:r w:rsidRPr="000B42A8">
              <w:rPr>
                <w:sz w:val="28"/>
                <w:szCs w:val="28"/>
              </w:rPr>
              <w:t>возр.гр</w:t>
            </w:r>
            <w:proofErr w:type="spellEnd"/>
            <w:r w:rsidRPr="000B42A8">
              <w:rPr>
                <w:sz w:val="28"/>
                <w:szCs w:val="28"/>
              </w:rPr>
              <w:t xml:space="preserve">.(5-7лет) 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10.01.22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50581" w:rsidRPr="00823691" w:rsidTr="005444C1">
        <w:trPr>
          <w:trHeight w:val="380"/>
        </w:trPr>
        <w:tc>
          <w:tcPr>
            <w:tcW w:w="2356" w:type="dxa"/>
            <w:tcBorders>
              <w:bottom w:val="single" w:sz="4" w:space="0" w:color="000000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«Новогодние развлечения»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победитель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10.01.22</w:t>
            </w:r>
          </w:p>
        </w:tc>
      </w:tr>
      <w:tr w:rsidR="00A50581" w:rsidRPr="00823691" w:rsidTr="005444C1">
        <w:trPr>
          <w:trHeight w:val="1430"/>
        </w:trPr>
        <w:tc>
          <w:tcPr>
            <w:tcW w:w="2356" w:type="dxa"/>
            <w:tcBorders>
              <w:bottom w:val="single" w:sz="4" w:space="0" w:color="000000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Конкурс «Звенит весенняя капель», </w:t>
            </w:r>
            <w:proofErr w:type="gramStart"/>
            <w:r w:rsidRPr="000B42A8">
              <w:rPr>
                <w:sz w:val="28"/>
                <w:szCs w:val="28"/>
              </w:rPr>
              <w:t>посвященного</w:t>
            </w:r>
            <w:proofErr w:type="gramEnd"/>
            <w:r w:rsidRPr="000B42A8">
              <w:rPr>
                <w:sz w:val="28"/>
                <w:szCs w:val="28"/>
              </w:rPr>
              <w:t xml:space="preserve"> весне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</w:t>
            </w:r>
            <w:proofErr w:type="gramStart"/>
            <w:r w:rsidRPr="000B42A8">
              <w:rPr>
                <w:sz w:val="28"/>
                <w:szCs w:val="28"/>
              </w:rPr>
              <w:t xml:space="preserve"> :</w:t>
            </w:r>
            <w:proofErr w:type="gramEnd"/>
            <w:r w:rsidRPr="000B42A8">
              <w:rPr>
                <w:sz w:val="28"/>
                <w:szCs w:val="28"/>
              </w:rPr>
              <w:t xml:space="preserve"> Поделка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всероссийских дистанционных мероприятий «Летописец»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Свидетельство участника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28.02.22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Комплекс мероприятий «Звёздная дорога», </w:t>
            </w:r>
            <w:proofErr w:type="gramStart"/>
            <w:r w:rsidRPr="000B42A8">
              <w:rPr>
                <w:sz w:val="28"/>
                <w:szCs w:val="28"/>
              </w:rPr>
              <w:t>посвященного</w:t>
            </w:r>
            <w:proofErr w:type="gramEnd"/>
            <w:r w:rsidRPr="000B42A8">
              <w:rPr>
                <w:sz w:val="28"/>
                <w:szCs w:val="28"/>
              </w:rPr>
              <w:t xml:space="preserve">  Дню космонавтики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</w:t>
            </w:r>
            <w:proofErr w:type="gramStart"/>
            <w:r w:rsidRPr="000B42A8">
              <w:rPr>
                <w:sz w:val="28"/>
                <w:szCs w:val="28"/>
              </w:rPr>
              <w:t xml:space="preserve"> :</w:t>
            </w:r>
            <w:proofErr w:type="gramEnd"/>
            <w:r w:rsidRPr="000B42A8">
              <w:rPr>
                <w:sz w:val="28"/>
                <w:szCs w:val="28"/>
              </w:rPr>
              <w:t xml:space="preserve"> Рисунок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всероссийских дистанционных мероприятий «Летописец»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Свидетельство участника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14.03.22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«Самая красивая шляпка»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 (2место)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 (3 место)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18.03.22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Фотоконкурс «Весна торопится, бежит!»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Фотоконкурс «Весна торопится, бежит!»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12.05.22</w:t>
            </w:r>
          </w:p>
        </w:tc>
      </w:tr>
      <w:tr w:rsidR="00A50581" w:rsidRPr="00823691" w:rsidTr="005444C1">
        <w:trPr>
          <w:trHeight w:val="1149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lastRenderedPageBreak/>
              <w:t>Всероссийский конкурс рисунков по  мотивам сказки «Конек-Горбунок»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конкурсов и олимпиад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Пермский </w:t>
            </w:r>
            <w:proofErr w:type="spellStart"/>
            <w:r w:rsidRPr="000B42A8">
              <w:rPr>
                <w:sz w:val="28"/>
                <w:szCs w:val="28"/>
              </w:rPr>
              <w:t>край,г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ермь</w:t>
            </w:r>
            <w:proofErr w:type="spellEnd"/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Сертификат (Участница)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10.10.2022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Фотоконкурс «Золотая осень»</w:t>
            </w:r>
          </w:p>
          <w:p w:rsidR="00A50581" w:rsidRPr="000B42A8" w:rsidRDefault="00A50581" w:rsidP="005444C1">
            <w:pPr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«Осенняя фантазия»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(Победитель)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Октябрь 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II Всероссийский конкурс «Будущее страны»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Осенние дары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Название работы: Чудо кабачки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организации и проведения дистанционных мероприятий для дошкольников, школьников, воспитателей и педагогов «Будущее страны»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(Победитель 2 степени)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23.10.2022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 этап  муниципального творческого турнира «Я – россиянин»- муниципального конкурса творческих работ «Гремят истории колокола…»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Муниципальный отдел образования МО «Катангский район»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Сертификат (Участница)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02.11.2022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Муниципальный конкурс детских творческих работ «Светофор»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«Лучшая поделка»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Муниципальный отдел образования МО «Катангский район»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Сертификат (Участница)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07.11.2022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Всероссийский конкурс «Зимние фантазии» (Работа «Первый снег»)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Всероссийская конкурсная площадка «ТУТ как тут»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2 место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06.12.2022</w:t>
            </w:r>
          </w:p>
        </w:tc>
      </w:tr>
      <w:tr w:rsidR="00A50581" w:rsidRPr="00823691" w:rsidTr="005444C1">
        <w:trPr>
          <w:trHeight w:val="307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Всероссийский </w:t>
            </w:r>
            <w:r w:rsidRPr="000B42A8">
              <w:rPr>
                <w:sz w:val="28"/>
                <w:szCs w:val="28"/>
              </w:rPr>
              <w:lastRenderedPageBreak/>
              <w:t>конкурс «Новогодний хоровод» (Поделка «Новогодний шарик»)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lastRenderedPageBreak/>
              <w:t xml:space="preserve">Всероссийская </w:t>
            </w:r>
            <w:r w:rsidRPr="000B42A8">
              <w:rPr>
                <w:sz w:val="28"/>
                <w:szCs w:val="28"/>
              </w:rPr>
              <w:lastRenderedPageBreak/>
              <w:t>конкурсная площадка «ТУТ как тут»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Диплом 1 </w:t>
            </w:r>
            <w:r w:rsidRPr="000B42A8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lastRenderedPageBreak/>
              <w:t>21.12.2022</w:t>
            </w:r>
          </w:p>
        </w:tc>
      </w:tr>
      <w:tr w:rsidR="00A50581" w:rsidRPr="00823691" w:rsidTr="005444C1">
        <w:trPr>
          <w:trHeight w:val="124"/>
        </w:trPr>
        <w:tc>
          <w:tcPr>
            <w:tcW w:w="9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Воспитатель: Лаба З.Ю.</w:t>
            </w:r>
          </w:p>
        </w:tc>
      </w:tr>
      <w:tr w:rsidR="00A50581" w:rsidRPr="00823691" w:rsidTr="005444C1">
        <w:trPr>
          <w:trHeight w:val="1825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«Я и моя елочка»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proofErr w:type="gramStart"/>
            <w:r w:rsidRPr="000B42A8">
              <w:rPr>
                <w:sz w:val="28"/>
                <w:szCs w:val="28"/>
              </w:rPr>
              <w:t xml:space="preserve">Грамота победитель в </w:t>
            </w:r>
            <w:proofErr w:type="spellStart"/>
            <w:r w:rsidRPr="000B42A8">
              <w:rPr>
                <w:sz w:val="28"/>
                <w:szCs w:val="28"/>
              </w:rPr>
              <w:t>возр.гр</w:t>
            </w:r>
            <w:proofErr w:type="spellEnd"/>
            <w:r w:rsidRPr="000B42A8">
              <w:rPr>
                <w:sz w:val="28"/>
                <w:szCs w:val="28"/>
              </w:rPr>
              <w:t>.(5-7лет</w:t>
            </w:r>
            <w:proofErr w:type="gramEnd"/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Грамота победитель в </w:t>
            </w:r>
            <w:proofErr w:type="spellStart"/>
            <w:r w:rsidRPr="000B42A8">
              <w:rPr>
                <w:sz w:val="28"/>
                <w:szCs w:val="28"/>
              </w:rPr>
              <w:t>возр.гр</w:t>
            </w:r>
            <w:proofErr w:type="spellEnd"/>
            <w:r w:rsidRPr="000B42A8">
              <w:rPr>
                <w:sz w:val="28"/>
                <w:szCs w:val="28"/>
              </w:rPr>
              <w:t xml:space="preserve">.(1-3лет) 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10.01.22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«Новогодние развлечения»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победитель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призер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10.01.22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Конкурс «Звенит весенняя капель», </w:t>
            </w:r>
            <w:proofErr w:type="gramStart"/>
            <w:r w:rsidRPr="000B42A8">
              <w:rPr>
                <w:sz w:val="28"/>
                <w:szCs w:val="28"/>
              </w:rPr>
              <w:t>посвященного</w:t>
            </w:r>
            <w:proofErr w:type="gramEnd"/>
            <w:r w:rsidRPr="000B42A8">
              <w:rPr>
                <w:sz w:val="28"/>
                <w:szCs w:val="28"/>
              </w:rPr>
              <w:t xml:space="preserve"> весне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</w:t>
            </w:r>
            <w:proofErr w:type="gramStart"/>
            <w:r w:rsidRPr="000B42A8">
              <w:rPr>
                <w:sz w:val="28"/>
                <w:szCs w:val="28"/>
              </w:rPr>
              <w:t xml:space="preserve"> :</w:t>
            </w:r>
            <w:proofErr w:type="gramEnd"/>
            <w:r w:rsidRPr="000B42A8">
              <w:rPr>
                <w:sz w:val="28"/>
                <w:szCs w:val="28"/>
              </w:rPr>
              <w:t xml:space="preserve"> Рисунок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всероссийских дистанционных мероприятий «Летописец»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Свидетельство участника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28.02.22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 xml:space="preserve">Комплекс мероприятий «Звёздная дорога», </w:t>
            </w:r>
            <w:proofErr w:type="gramStart"/>
            <w:r w:rsidRPr="000B42A8">
              <w:rPr>
                <w:sz w:val="28"/>
                <w:szCs w:val="28"/>
              </w:rPr>
              <w:t>посвященного</w:t>
            </w:r>
            <w:proofErr w:type="gramEnd"/>
            <w:r w:rsidRPr="000B42A8">
              <w:rPr>
                <w:sz w:val="28"/>
                <w:szCs w:val="28"/>
              </w:rPr>
              <w:t xml:space="preserve">  Дню космонавтики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</w:t>
            </w:r>
            <w:proofErr w:type="gramStart"/>
            <w:r w:rsidRPr="000B42A8">
              <w:rPr>
                <w:sz w:val="28"/>
                <w:szCs w:val="28"/>
              </w:rPr>
              <w:t xml:space="preserve"> :</w:t>
            </w:r>
            <w:proofErr w:type="gramEnd"/>
            <w:r w:rsidRPr="000B42A8">
              <w:rPr>
                <w:sz w:val="28"/>
                <w:szCs w:val="28"/>
              </w:rPr>
              <w:t xml:space="preserve"> Рисунок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всероссийских дистанционных мероприятий «Летописец»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Свидетельство участника</w:t>
            </w:r>
          </w:p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14.03.22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Конкурс «Самая красивая шляпка»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 (1место)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 (2 место)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лауреат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18.03.22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lastRenderedPageBreak/>
              <w:t>Фотоконкурс «Весна торопится, бежит!»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Фотоконкурс «Весна торопится, бежит!»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jc w:val="center"/>
              <w:rPr>
                <w:color w:val="FF0000"/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победитель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12.05.22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Фотоконкурс «Золотая осень»</w:t>
            </w:r>
          </w:p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«Осеннее настроение»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МКДОУ ДС с</w:t>
            </w:r>
            <w:proofErr w:type="gramStart"/>
            <w:r w:rsidRPr="000B42A8">
              <w:rPr>
                <w:sz w:val="28"/>
                <w:szCs w:val="28"/>
              </w:rPr>
              <w:t>.П</w:t>
            </w:r>
            <w:proofErr w:type="gramEnd"/>
            <w:r w:rsidRPr="000B42A8">
              <w:rPr>
                <w:sz w:val="28"/>
                <w:szCs w:val="28"/>
              </w:rPr>
              <w:t>реображенка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Грамота (Победитель)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Октябрь 2022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II Всероссийский конкурс «Будущее страны»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Осенние дары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Название работы: Дары осени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Центр организации и проведения дистанционных мероприятий для дошкольников, школьников, воспитателей и педагогов «Будущее страны»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(Победитель 1 степени)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23.10.2022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Муниципальный конкурс детских творческих работ «Светофор»</w:t>
            </w:r>
          </w:p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Номинация: «Лучшая поделка»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Муниципальный отдел образования МО «Катангский район»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(Победитель)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07.11.2022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Всероссийский конкурс «Зимние фантазии» (Работа «Зайчишки на снежной полянке»)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Всероссийская конкурсная площадка «ТУТ как тут»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2 место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06.12.2022</w:t>
            </w:r>
          </w:p>
        </w:tc>
      </w:tr>
      <w:tr w:rsidR="00A50581" w:rsidRPr="00823691" w:rsidTr="005444C1">
        <w:trPr>
          <w:trHeight w:val="124"/>
        </w:trPr>
        <w:tc>
          <w:tcPr>
            <w:tcW w:w="2356" w:type="dxa"/>
            <w:tcBorders>
              <w:left w:val="single" w:sz="4" w:space="0" w:color="auto"/>
            </w:tcBorders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Всероссийский конкурс «Новогодний хоровод» (Поделка «Новогодняя рукавичка»)</w:t>
            </w:r>
          </w:p>
        </w:tc>
        <w:tc>
          <w:tcPr>
            <w:tcW w:w="2391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Всероссийская конкурсная площадка «ТУТ как тут»</w:t>
            </w:r>
          </w:p>
        </w:tc>
        <w:tc>
          <w:tcPr>
            <w:tcW w:w="1653" w:type="dxa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0581" w:rsidRPr="000B42A8" w:rsidRDefault="00A50581" w:rsidP="005444C1">
            <w:pPr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Диплом 1 место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1" w:rsidRPr="000B42A8" w:rsidRDefault="00A50581" w:rsidP="005444C1">
            <w:pPr>
              <w:jc w:val="center"/>
              <w:rPr>
                <w:sz w:val="28"/>
                <w:szCs w:val="28"/>
              </w:rPr>
            </w:pPr>
            <w:r w:rsidRPr="000B42A8">
              <w:rPr>
                <w:sz w:val="28"/>
                <w:szCs w:val="28"/>
              </w:rPr>
              <w:t>21.12.2022</w:t>
            </w:r>
          </w:p>
        </w:tc>
      </w:tr>
    </w:tbl>
    <w:p w:rsidR="007E31C7" w:rsidRDefault="007E31C7"/>
    <w:sectPr w:rsidR="007E31C7" w:rsidSect="007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581"/>
    <w:rsid w:val="007E31C7"/>
    <w:rsid w:val="008B0EE8"/>
    <w:rsid w:val="00A50581"/>
    <w:rsid w:val="00B6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5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3447</Characters>
  <Application>Microsoft Office Word</Application>
  <DocSecurity>0</DocSecurity>
  <Lines>28</Lines>
  <Paragraphs>8</Paragraphs>
  <ScaleCrop>false</ScaleCrop>
  <Company>Krokoz™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2023-04-27T07:34:00Z</dcterms:created>
  <dcterms:modified xsi:type="dcterms:W3CDTF">2023-04-27T07:36:00Z</dcterms:modified>
</cp:coreProperties>
</file>